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D6" w:rsidRPr="005A1908" w:rsidRDefault="007C5C9C" w:rsidP="007C5C9C">
      <w:pPr>
        <w:jc w:val="center"/>
        <w:rPr>
          <w:b/>
          <w:u w:val="single"/>
        </w:rPr>
      </w:pPr>
      <w:r w:rsidRPr="005A1908">
        <w:rPr>
          <w:b/>
          <w:u w:val="single"/>
        </w:rPr>
        <w:t>Hamlet Debate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C9C" w:rsidTr="007C5C9C">
        <w:tc>
          <w:tcPr>
            <w:tcW w:w="9350" w:type="dxa"/>
          </w:tcPr>
          <w:p w:rsidR="007C5C9C" w:rsidRDefault="007C5C9C" w:rsidP="0099028F">
            <w:r w:rsidRPr="005A1908">
              <w:rPr>
                <w:b/>
              </w:rPr>
              <w:t>Task:</w:t>
            </w:r>
            <w:r>
              <w:t xml:space="preserve"> For your final assessment in English IV</w:t>
            </w:r>
            <w:r w:rsidR="0099028F">
              <w:t>,</w:t>
            </w:r>
            <w:r>
              <w:t xml:space="preserve"> you and a partner will debate one of the </w:t>
            </w:r>
            <w:r w:rsidRPr="007C5C9C">
              <w:t>controversial</w:t>
            </w:r>
            <w:r>
              <w:t xml:space="preserve"> topics in the play. As we read, gather evidence for each topic. Ms. Horne will assign final debate</w:t>
            </w:r>
            <w:r w:rsidR="007443F0">
              <w:t xml:space="preserve"> topics</w:t>
            </w:r>
            <w:r>
              <w:t xml:space="preserve">. </w:t>
            </w:r>
          </w:p>
        </w:tc>
      </w:tr>
    </w:tbl>
    <w:p w:rsidR="007C5C9C" w:rsidRPr="005A1908" w:rsidRDefault="007C5C9C" w:rsidP="007C5C9C">
      <w:pPr>
        <w:jc w:val="center"/>
        <w:rPr>
          <w:b/>
        </w:rPr>
      </w:pPr>
    </w:p>
    <w:p w:rsidR="007C5C9C" w:rsidRPr="005A1908" w:rsidRDefault="007C5C9C" w:rsidP="007C5C9C">
      <w:pPr>
        <w:rPr>
          <w:b/>
        </w:rPr>
      </w:pPr>
      <w:r w:rsidRPr="005A1908">
        <w:rPr>
          <w:b/>
        </w:rPr>
        <w:t>Topics:</w:t>
      </w:r>
    </w:p>
    <w:p w:rsidR="007C5C9C" w:rsidRDefault="007C5C9C" w:rsidP="007C5C9C">
      <w:pPr>
        <w:pStyle w:val="ListParagraph"/>
        <w:numPr>
          <w:ilvl w:val="0"/>
          <w:numId w:val="1"/>
        </w:numPr>
      </w:pPr>
      <w:r>
        <w:t xml:space="preserve">Is Hamlet justified in seeking revenge against Claudius? </w:t>
      </w:r>
    </w:p>
    <w:p w:rsidR="007C5C9C" w:rsidRDefault="007C5C9C" w:rsidP="007C5C9C">
      <w:pPr>
        <w:pStyle w:val="ListParagraph"/>
        <w:numPr>
          <w:ilvl w:val="0"/>
          <w:numId w:val="1"/>
        </w:numPr>
      </w:pPr>
      <w:r>
        <w:t>Is Hamlet insane or is he pretending?</w:t>
      </w:r>
    </w:p>
    <w:p w:rsidR="007C5C9C" w:rsidRDefault="007C5C9C" w:rsidP="007C5C9C">
      <w:pPr>
        <w:pStyle w:val="ListParagraph"/>
        <w:numPr>
          <w:ilvl w:val="0"/>
          <w:numId w:val="1"/>
        </w:numPr>
      </w:pPr>
      <w:r>
        <w:t>Did Gertrude know about Claudius’s plan to kill the king?</w:t>
      </w:r>
    </w:p>
    <w:p w:rsidR="007C5C9C" w:rsidRDefault="007C5C9C" w:rsidP="007C5C9C">
      <w:pPr>
        <w:pStyle w:val="ListParagraph"/>
        <w:numPr>
          <w:ilvl w:val="0"/>
          <w:numId w:val="1"/>
        </w:numPr>
      </w:pPr>
      <w:r>
        <w:t>Is King Hamlet’s ghost a good spirit from heaven or an evil goblin from hell?</w:t>
      </w:r>
    </w:p>
    <w:p w:rsidR="007443F0" w:rsidRDefault="007C5C9C" w:rsidP="007443F0">
      <w:pPr>
        <w:pStyle w:val="ListParagraph"/>
        <w:numPr>
          <w:ilvl w:val="0"/>
          <w:numId w:val="1"/>
        </w:numPr>
      </w:pPr>
      <w:r>
        <w:t>Are Hamlet’s actions against Claudius justice and revenge?</w:t>
      </w:r>
    </w:p>
    <w:p w:rsidR="007443F0" w:rsidRPr="005A1908" w:rsidRDefault="007443F0" w:rsidP="007443F0">
      <w:pPr>
        <w:rPr>
          <w:b/>
        </w:rPr>
      </w:pPr>
      <w:r w:rsidRPr="005A1908">
        <w:rPr>
          <w:b/>
        </w:rPr>
        <w:t>Requirements:</w:t>
      </w:r>
    </w:p>
    <w:p w:rsidR="007443F0" w:rsidRDefault="007443F0" w:rsidP="007443F0">
      <w:pPr>
        <w:pStyle w:val="ListParagraph"/>
        <w:numPr>
          <w:ilvl w:val="0"/>
          <w:numId w:val="2"/>
        </w:numPr>
      </w:pPr>
      <w:r>
        <w:t>Must gather evidence for each topic, you will not know your topic</w:t>
      </w:r>
      <w:r w:rsidR="005A1908">
        <w:t xml:space="preserve"> or stance</w:t>
      </w:r>
      <w:r>
        <w:t xml:space="preserve"> throughout the reading so be prepared to debate any one</w:t>
      </w:r>
    </w:p>
    <w:p w:rsidR="007443F0" w:rsidRDefault="007443F0" w:rsidP="007443F0">
      <w:pPr>
        <w:pStyle w:val="ListParagraph"/>
        <w:numPr>
          <w:ilvl w:val="0"/>
          <w:numId w:val="2"/>
        </w:numPr>
      </w:pPr>
      <w:r>
        <w:t>You will debate your topic with a partner</w:t>
      </w:r>
    </w:p>
    <w:p w:rsidR="007443F0" w:rsidRDefault="007443F0" w:rsidP="007443F0">
      <w:pPr>
        <w:pStyle w:val="ListParagraph"/>
        <w:numPr>
          <w:ilvl w:val="0"/>
          <w:numId w:val="2"/>
        </w:numPr>
      </w:pPr>
      <w:r>
        <w:t xml:space="preserve">2 pairs will be will be assigned a topic (one group will argue the affirmative while the other argues the negative) </w:t>
      </w:r>
    </w:p>
    <w:p w:rsidR="007443F0" w:rsidRDefault="0077458F" w:rsidP="007443F0">
      <w:pPr>
        <w:pStyle w:val="ListParagraph"/>
        <w:numPr>
          <w:ilvl w:val="0"/>
          <w:numId w:val="2"/>
        </w:numPr>
      </w:pPr>
      <w:r>
        <w:t>Debates will follow the following format:</w:t>
      </w:r>
    </w:p>
    <w:p w:rsidR="0077458F" w:rsidRDefault="0077458F" w:rsidP="0077458F">
      <w:pPr>
        <w:pStyle w:val="ListParagraph"/>
        <w:numPr>
          <w:ilvl w:val="1"/>
          <w:numId w:val="2"/>
        </w:numPr>
      </w:pPr>
      <w:r>
        <w:t>Opening Statements from each pair (3min each)</w:t>
      </w:r>
    </w:p>
    <w:p w:rsidR="0077458F" w:rsidRDefault="0077458F" w:rsidP="0077458F">
      <w:pPr>
        <w:pStyle w:val="ListParagraph"/>
        <w:numPr>
          <w:ilvl w:val="2"/>
          <w:numId w:val="2"/>
        </w:numPr>
      </w:pPr>
      <w:r>
        <w:t>1min break</w:t>
      </w:r>
    </w:p>
    <w:p w:rsidR="0077458F" w:rsidRDefault="0077458F" w:rsidP="0077458F">
      <w:pPr>
        <w:pStyle w:val="ListParagraph"/>
        <w:numPr>
          <w:ilvl w:val="1"/>
          <w:numId w:val="2"/>
        </w:numPr>
      </w:pPr>
      <w:r>
        <w:t>Presentation of Arguments</w:t>
      </w:r>
      <w:r w:rsidR="009153B9">
        <w:t xml:space="preserve"> Team 1</w:t>
      </w:r>
      <w:r>
        <w:t xml:space="preserve"> (5min) </w:t>
      </w:r>
    </w:p>
    <w:p w:rsidR="0077458F" w:rsidRDefault="0077458F" w:rsidP="0077458F">
      <w:pPr>
        <w:pStyle w:val="ListParagraph"/>
        <w:numPr>
          <w:ilvl w:val="1"/>
          <w:numId w:val="2"/>
        </w:numPr>
      </w:pPr>
      <w:r>
        <w:t xml:space="preserve">Questions from opposing team (2min) </w:t>
      </w:r>
    </w:p>
    <w:p w:rsidR="0077458F" w:rsidRDefault="0077458F" w:rsidP="0077458F">
      <w:pPr>
        <w:pStyle w:val="ListParagraph"/>
        <w:numPr>
          <w:ilvl w:val="1"/>
          <w:numId w:val="2"/>
        </w:numPr>
      </w:pPr>
      <w:r>
        <w:t xml:space="preserve">Presentation of Argument </w:t>
      </w:r>
      <w:r w:rsidR="009153B9">
        <w:t xml:space="preserve">2 </w:t>
      </w:r>
      <w:r>
        <w:t xml:space="preserve">(5min) </w:t>
      </w:r>
    </w:p>
    <w:p w:rsidR="0077458F" w:rsidRDefault="0077458F" w:rsidP="0077458F">
      <w:pPr>
        <w:pStyle w:val="ListParagraph"/>
        <w:numPr>
          <w:ilvl w:val="1"/>
          <w:numId w:val="2"/>
        </w:numPr>
      </w:pPr>
      <w:r>
        <w:t>Questions</w:t>
      </w:r>
      <w:r w:rsidR="00305981">
        <w:t xml:space="preserve"> from opposing team</w:t>
      </w:r>
      <w:r>
        <w:t xml:space="preserve"> (2min) </w:t>
      </w:r>
    </w:p>
    <w:p w:rsidR="0077458F" w:rsidRDefault="0077458F" w:rsidP="0077458F">
      <w:pPr>
        <w:pStyle w:val="ListParagraph"/>
        <w:numPr>
          <w:ilvl w:val="2"/>
          <w:numId w:val="2"/>
        </w:numPr>
      </w:pPr>
      <w:r>
        <w:t>5mins break</w:t>
      </w:r>
    </w:p>
    <w:p w:rsidR="0077458F" w:rsidRDefault="0077458F" w:rsidP="0077458F">
      <w:pPr>
        <w:pStyle w:val="ListParagraph"/>
        <w:numPr>
          <w:ilvl w:val="1"/>
          <w:numId w:val="2"/>
        </w:numPr>
      </w:pPr>
      <w:r>
        <w:t>Rebuttals</w:t>
      </w:r>
      <w:r w:rsidR="00305981">
        <w:t xml:space="preserve"> from each pair</w:t>
      </w:r>
      <w:r>
        <w:t xml:space="preserve"> (2min each) </w:t>
      </w:r>
    </w:p>
    <w:p w:rsidR="005A1908" w:rsidRDefault="0077458F" w:rsidP="005A1908">
      <w:pPr>
        <w:pStyle w:val="ListParagraph"/>
        <w:numPr>
          <w:ilvl w:val="1"/>
          <w:numId w:val="2"/>
        </w:numPr>
      </w:pPr>
      <w:r>
        <w:t xml:space="preserve">Closing Arguments </w:t>
      </w:r>
      <w:r w:rsidR="00305981">
        <w:t>(3</w:t>
      </w:r>
      <w:r>
        <w:t xml:space="preserve">min each) </w:t>
      </w:r>
    </w:p>
    <w:p w:rsidR="0077458F" w:rsidRDefault="0077458F" w:rsidP="005A1908">
      <w:pPr>
        <w:pStyle w:val="ListParagraph"/>
        <w:numPr>
          <w:ilvl w:val="1"/>
          <w:numId w:val="2"/>
        </w:numPr>
      </w:pPr>
      <w:r>
        <w:t xml:space="preserve">Total Time: </w:t>
      </w:r>
      <w:r w:rsidR="00305981">
        <w:t>36mins</w:t>
      </w:r>
    </w:p>
    <w:p w:rsidR="00636FC1" w:rsidRDefault="005A1908" w:rsidP="00636FC1">
      <w:pPr>
        <w:pStyle w:val="ListParagraph"/>
        <w:numPr>
          <w:ilvl w:val="0"/>
          <w:numId w:val="2"/>
        </w:numPr>
      </w:pPr>
      <w:r>
        <w:t>Final speeches must be typed and submitted electronically before debate and a hard copy needs to be submitted the day of debate</w:t>
      </w:r>
    </w:p>
    <w:p w:rsidR="005A1908" w:rsidRDefault="005A1908" w:rsidP="00636FC1">
      <w:pPr>
        <w:pStyle w:val="ListParagraph"/>
        <w:numPr>
          <w:ilvl w:val="0"/>
          <w:numId w:val="2"/>
        </w:numPr>
      </w:pPr>
      <w:r>
        <w:t xml:space="preserve">Students will be assessed on </w:t>
      </w:r>
    </w:p>
    <w:p w:rsidR="005A1908" w:rsidRDefault="005A1908" w:rsidP="005A1908">
      <w:pPr>
        <w:pStyle w:val="ListParagraph"/>
        <w:numPr>
          <w:ilvl w:val="1"/>
          <w:numId w:val="2"/>
        </w:numPr>
      </w:pPr>
      <w:r>
        <w:t>Clarity of Argument</w:t>
      </w:r>
    </w:p>
    <w:p w:rsidR="005A1908" w:rsidRDefault="005A1908" w:rsidP="005A1908">
      <w:pPr>
        <w:pStyle w:val="ListParagraph"/>
        <w:numPr>
          <w:ilvl w:val="1"/>
          <w:numId w:val="2"/>
        </w:numPr>
      </w:pPr>
      <w:r>
        <w:t>Evidence</w:t>
      </w:r>
    </w:p>
    <w:p w:rsidR="005A1908" w:rsidRDefault="005A1908" w:rsidP="005A1908">
      <w:pPr>
        <w:pStyle w:val="ListParagraph"/>
        <w:numPr>
          <w:ilvl w:val="1"/>
          <w:numId w:val="2"/>
        </w:numPr>
      </w:pPr>
      <w:r>
        <w:t xml:space="preserve">Use of Rhetoric </w:t>
      </w:r>
    </w:p>
    <w:p w:rsidR="005A1908" w:rsidRDefault="005A1908" w:rsidP="005A1908">
      <w:pPr>
        <w:pStyle w:val="ListParagraph"/>
        <w:numPr>
          <w:ilvl w:val="1"/>
          <w:numId w:val="2"/>
        </w:numPr>
      </w:pPr>
      <w:r>
        <w:t xml:space="preserve">Presentation of Argument (speech) </w:t>
      </w:r>
    </w:p>
    <w:p w:rsidR="005A1908" w:rsidRDefault="005A1908" w:rsidP="005A1908"/>
    <w:p w:rsidR="005A1908" w:rsidRDefault="005A1908" w:rsidP="005A1908"/>
    <w:p w:rsidR="005A1908" w:rsidRDefault="005A1908" w:rsidP="005A1908"/>
    <w:p w:rsidR="005A1908" w:rsidRDefault="005A1908" w:rsidP="005A1908"/>
    <w:p w:rsidR="005A1908" w:rsidRPr="005A1908" w:rsidRDefault="005A1908" w:rsidP="005A1908">
      <w:pPr>
        <w:jc w:val="center"/>
        <w:rPr>
          <w:b/>
          <w:u w:val="single"/>
        </w:rPr>
      </w:pPr>
      <w:r w:rsidRPr="005A1908">
        <w:rPr>
          <w:b/>
          <w:u w:val="single"/>
        </w:rPr>
        <w:lastRenderedPageBreak/>
        <w:t>Hamlet Debate - Evidence Packet</w:t>
      </w:r>
    </w:p>
    <w:p w:rsidR="005A1908" w:rsidRDefault="005A1908" w:rsidP="005A1908">
      <w:pPr>
        <w:pStyle w:val="ListParagraph"/>
        <w:jc w:val="center"/>
      </w:pPr>
      <w:r w:rsidRPr="005A1908">
        <w:rPr>
          <w:b/>
        </w:rPr>
        <w:t>Topic 1:</w:t>
      </w:r>
      <w:r>
        <w:t xml:space="preserve"> </w:t>
      </w:r>
      <w:r>
        <w:t>Is Hamlet justified in seeking revenge against Claudius?</w:t>
      </w:r>
    </w:p>
    <w:p w:rsidR="005A1908" w:rsidRDefault="005A1908" w:rsidP="005A1908">
      <w:pPr>
        <w:pStyle w:val="ListParagraph"/>
        <w:jc w:val="center"/>
      </w:pPr>
    </w:p>
    <w:tbl>
      <w:tblPr>
        <w:tblStyle w:val="TableGrid"/>
        <w:tblW w:w="9409" w:type="dxa"/>
        <w:tblInd w:w="-5" w:type="dxa"/>
        <w:tblLook w:val="04A0" w:firstRow="1" w:lastRow="0" w:firstColumn="1" w:lastColumn="0" w:noHBand="0" w:noVBand="1"/>
      </w:tblPr>
      <w:tblGrid>
        <w:gridCol w:w="4637"/>
        <w:gridCol w:w="4772"/>
      </w:tblGrid>
      <w:tr w:rsidR="005A1908" w:rsidTr="005A1908">
        <w:trPr>
          <w:trHeight w:val="586"/>
        </w:trPr>
        <w:tc>
          <w:tcPr>
            <w:tcW w:w="4637" w:type="dxa"/>
          </w:tcPr>
          <w:p w:rsidR="005A1908" w:rsidRDefault="00992E3D" w:rsidP="005A1908">
            <w:pPr>
              <w:pStyle w:val="ListParagraph"/>
              <w:ind w:left="0"/>
              <w:jc w:val="center"/>
            </w:pPr>
            <w:r>
              <w:t xml:space="preserve">Affirmative </w:t>
            </w:r>
          </w:p>
        </w:tc>
        <w:tc>
          <w:tcPr>
            <w:tcW w:w="4772" w:type="dxa"/>
          </w:tcPr>
          <w:p w:rsidR="005A1908" w:rsidRDefault="00992E3D" w:rsidP="005A1908">
            <w:pPr>
              <w:pStyle w:val="ListParagraph"/>
              <w:ind w:left="0"/>
              <w:jc w:val="center"/>
            </w:pPr>
            <w:r>
              <w:t xml:space="preserve">Negative </w:t>
            </w:r>
            <w:r w:rsidR="005A1908">
              <w:t xml:space="preserve"> </w:t>
            </w:r>
          </w:p>
        </w:tc>
      </w:tr>
      <w:tr w:rsidR="005A1908" w:rsidTr="005A1908">
        <w:trPr>
          <w:trHeight w:val="553"/>
        </w:trPr>
        <w:tc>
          <w:tcPr>
            <w:tcW w:w="4637" w:type="dxa"/>
          </w:tcPr>
          <w:p w:rsidR="005A1908" w:rsidRDefault="00A539B7" w:rsidP="00A539B7">
            <w:r>
              <w:t xml:space="preserve">The ghost’s speech of Claudius’s plan – (add evidence)  </w:t>
            </w: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</w:tc>
        <w:tc>
          <w:tcPr>
            <w:tcW w:w="4772" w:type="dxa"/>
          </w:tcPr>
          <w:p w:rsidR="005A1908" w:rsidRDefault="00A539B7" w:rsidP="00A539B7">
            <w:pPr>
              <w:pStyle w:val="ListParagraph"/>
              <w:ind w:left="0"/>
            </w:pPr>
            <w:r>
              <w:t>No proof besides the words of a ghost.</w:t>
            </w:r>
          </w:p>
          <w:p w:rsidR="00A539B7" w:rsidRDefault="00A539B7" w:rsidP="00A539B7">
            <w:pPr>
              <w:pStyle w:val="ListParagraph"/>
              <w:ind w:left="0"/>
            </w:pPr>
            <w:r>
              <w:t xml:space="preserve">Even Hamlet is unsure about the ghosts intentions (see antithesis stop and write) </w:t>
            </w:r>
          </w:p>
        </w:tc>
      </w:tr>
      <w:tr w:rsidR="005A1908" w:rsidTr="005A1908">
        <w:trPr>
          <w:trHeight w:val="586"/>
        </w:trPr>
        <w:tc>
          <w:tcPr>
            <w:tcW w:w="4637" w:type="dxa"/>
          </w:tcPr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992E3D" w:rsidRDefault="00992E3D" w:rsidP="00992E3D">
            <w:pPr>
              <w:pStyle w:val="ListParagraph"/>
              <w:ind w:left="0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</w:tc>
        <w:tc>
          <w:tcPr>
            <w:tcW w:w="4772" w:type="dxa"/>
          </w:tcPr>
          <w:p w:rsidR="005A1908" w:rsidRDefault="005A1908" w:rsidP="005A1908">
            <w:pPr>
              <w:pStyle w:val="ListParagraph"/>
              <w:ind w:left="0"/>
              <w:jc w:val="center"/>
            </w:pPr>
          </w:p>
        </w:tc>
      </w:tr>
      <w:tr w:rsidR="005A1908" w:rsidTr="005A1908">
        <w:trPr>
          <w:trHeight w:val="553"/>
        </w:trPr>
        <w:tc>
          <w:tcPr>
            <w:tcW w:w="4637" w:type="dxa"/>
          </w:tcPr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</w:pPr>
          </w:p>
          <w:p w:rsidR="005A1908" w:rsidRDefault="005A1908" w:rsidP="005A1908">
            <w:pPr>
              <w:pStyle w:val="ListParagraph"/>
              <w:ind w:left="0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</w:tc>
        <w:tc>
          <w:tcPr>
            <w:tcW w:w="4772" w:type="dxa"/>
          </w:tcPr>
          <w:p w:rsidR="005A1908" w:rsidRDefault="005A1908" w:rsidP="005A1908">
            <w:pPr>
              <w:pStyle w:val="ListParagraph"/>
              <w:ind w:left="0"/>
              <w:jc w:val="center"/>
            </w:pPr>
          </w:p>
        </w:tc>
      </w:tr>
      <w:tr w:rsidR="005A1908" w:rsidTr="005A1908">
        <w:trPr>
          <w:trHeight w:val="586"/>
        </w:trPr>
        <w:tc>
          <w:tcPr>
            <w:tcW w:w="4637" w:type="dxa"/>
          </w:tcPr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  <w:jc w:val="center"/>
            </w:pPr>
          </w:p>
          <w:p w:rsidR="005A1908" w:rsidRDefault="005A1908" w:rsidP="005A1908">
            <w:pPr>
              <w:pStyle w:val="ListParagraph"/>
              <w:ind w:left="0"/>
            </w:pPr>
          </w:p>
          <w:p w:rsidR="005A1908" w:rsidRDefault="005A1908" w:rsidP="005A1908">
            <w:pPr>
              <w:pStyle w:val="ListParagraph"/>
              <w:ind w:left="0"/>
            </w:pPr>
          </w:p>
        </w:tc>
        <w:tc>
          <w:tcPr>
            <w:tcW w:w="4772" w:type="dxa"/>
          </w:tcPr>
          <w:p w:rsidR="005A1908" w:rsidRDefault="005A1908" w:rsidP="005A1908">
            <w:pPr>
              <w:pStyle w:val="ListParagraph"/>
              <w:ind w:left="0"/>
              <w:jc w:val="center"/>
            </w:pPr>
          </w:p>
        </w:tc>
      </w:tr>
    </w:tbl>
    <w:p w:rsidR="005A1908" w:rsidRDefault="005A1908" w:rsidP="00992E3D"/>
    <w:p w:rsidR="005A1908" w:rsidRPr="005A1908" w:rsidRDefault="005A1908" w:rsidP="005A1908">
      <w:pPr>
        <w:jc w:val="center"/>
        <w:rPr>
          <w:b/>
          <w:u w:val="single"/>
        </w:rPr>
      </w:pPr>
      <w:r w:rsidRPr="005A1908">
        <w:rPr>
          <w:b/>
          <w:u w:val="single"/>
        </w:rPr>
        <w:lastRenderedPageBreak/>
        <w:t>Hamlet Debate - Evidence Packet</w:t>
      </w:r>
    </w:p>
    <w:p w:rsidR="005A1908" w:rsidRPr="005A1908" w:rsidRDefault="00992E3D" w:rsidP="00992E3D">
      <w:pPr>
        <w:pStyle w:val="ListParagraph"/>
        <w:jc w:val="center"/>
      </w:pPr>
      <w:r>
        <w:rPr>
          <w:b/>
        </w:rPr>
        <w:t>Topic 2</w:t>
      </w:r>
      <w:r w:rsidR="005A1908" w:rsidRPr="005A1908">
        <w:rPr>
          <w:b/>
        </w:rPr>
        <w:t>:</w:t>
      </w:r>
      <w:r w:rsidR="005A1908" w:rsidRPr="005A1908">
        <w:t xml:space="preserve"> </w:t>
      </w:r>
      <w:r>
        <w:t>Is Hamlet insane or is he pretending?</w:t>
      </w:r>
    </w:p>
    <w:tbl>
      <w:tblPr>
        <w:tblStyle w:val="TableGrid1"/>
        <w:tblW w:w="9409" w:type="dxa"/>
        <w:tblInd w:w="-5" w:type="dxa"/>
        <w:tblLook w:val="04A0" w:firstRow="1" w:lastRow="0" w:firstColumn="1" w:lastColumn="0" w:noHBand="0" w:noVBand="1"/>
      </w:tblPr>
      <w:tblGrid>
        <w:gridCol w:w="4637"/>
        <w:gridCol w:w="4772"/>
      </w:tblGrid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A539B7" w:rsidP="005A1908">
            <w:pPr>
              <w:spacing w:after="160" w:line="259" w:lineRule="auto"/>
              <w:contextualSpacing/>
              <w:jc w:val="center"/>
            </w:pPr>
            <w:r>
              <w:t xml:space="preserve">Insane </w:t>
            </w:r>
          </w:p>
        </w:tc>
        <w:tc>
          <w:tcPr>
            <w:tcW w:w="4772" w:type="dxa"/>
          </w:tcPr>
          <w:p w:rsidR="005A1908" w:rsidRPr="005A1908" w:rsidRDefault="00A539B7" w:rsidP="005A1908">
            <w:pPr>
              <w:spacing w:after="160" w:line="259" w:lineRule="auto"/>
              <w:contextualSpacing/>
              <w:jc w:val="center"/>
            </w:pPr>
            <w:r>
              <w:t xml:space="preserve">Pretending </w:t>
            </w:r>
          </w:p>
        </w:tc>
      </w:tr>
      <w:tr w:rsidR="005A1908" w:rsidRPr="005A1908" w:rsidTr="002D0012">
        <w:trPr>
          <w:trHeight w:val="553"/>
        </w:trPr>
        <w:tc>
          <w:tcPr>
            <w:tcW w:w="4637" w:type="dxa"/>
          </w:tcPr>
          <w:p w:rsidR="005A1908" w:rsidRPr="005A1908" w:rsidRDefault="00A539B7" w:rsidP="00A539B7">
            <w:pPr>
              <w:spacing w:after="160" w:line="259" w:lineRule="auto"/>
              <w:contextualSpacing/>
            </w:pPr>
            <w:r>
              <w:t xml:space="preserve">Unstable state of mind (mother’s marriage losing his father) </w:t>
            </w: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Pr="005A1908" w:rsidRDefault="00A539B7" w:rsidP="00A539B7">
            <w:pPr>
              <w:spacing w:after="160" w:line="259" w:lineRule="auto"/>
              <w:contextualSpacing/>
            </w:pPr>
            <w:r>
              <w:t>Change in behavior after discussion with the ghost</w:t>
            </w: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A539B7">
            <w:pPr>
              <w:spacing w:after="160" w:line="259" w:lineRule="auto"/>
              <w:contextualSpacing/>
            </w:pPr>
          </w:p>
        </w:tc>
        <w:tc>
          <w:tcPr>
            <w:tcW w:w="4772" w:type="dxa"/>
          </w:tcPr>
          <w:p w:rsidR="005A1908" w:rsidRDefault="00A539B7" w:rsidP="00A539B7">
            <w:pPr>
              <w:tabs>
                <w:tab w:val="left" w:pos="1395"/>
              </w:tabs>
              <w:spacing w:after="160" w:line="259" w:lineRule="auto"/>
              <w:contextualSpacing/>
            </w:pPr>
            <w:r>
              <w:t>1.5.190 “an antic disposition”</w:t>
            </w:r>
          </w:p>
          <w:p w:rsidR="00A539B7" w:rsidRDefault="00A539B7" w:rsidP="00A539B7">
            <w:pPr>
              <w:tabs>
                <w:tab w:val="left" w:pos="1395"/>
              </w:tabs>
              <w:spacing w:after="160" w:line="259" w:lineRule="auto"/>
              <w:contextualSpacing/>
            </w:pPr>
          </w:p>
          <w:p w:rsidR="00A539B7" w:rsidRDefault="00A539B7" w:rsidP="00A539B7">
            <w:pPr>
              <w:tabs>
                <w:tab w:val="left" w:pos="1395"/>
              </w:tabs>
              <w:spacing w:after="160" w:line="259" w:lineRule="auto"/>
              <w:contextualSpacing/>
            </w:pPr>
          </w:p>
          <w:p w:rsidR="00A539B7" w:rsidRPr="005A1908" w:rsidRDefault="00A539B7" w:rsidP="00A539B7">
            <w:pPr>
              <w:tabs>
                <w:tab w:val="left" w:pos="1395"/>
              </w:tabs>
              <w:spacing w:after="160" w:line="259" w:lineRule="auto"/>
              <w:contextualSpacing/>
            </w:pPr>
            <w:r>
              <w:t xml:space="preserve">Change in behavior after discussion with the ghost </w:t>
            </w: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992E3D" w:rsidRPr="005A1908" w:rsidRDefault="00992E3D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992E3D">
        <w:trPr>
          <w:trHeight w:val="2627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992E3D">
            <w:pPr>
              <w:spacing w:after="160" w:line="259" w:lineRule="auto"/>
              <w:contextualSpacing/>
            </w:pP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992E3D" w:rsidRDefault="00992E3D" w:rsidP="005A1908">
            <w:pPr>
              <w:spacing w:after="160" w:line="259" w:lineRule="auto"/>
              <w:contextualSpacing/>
              <w:jc w:val="center"/>
            </w:pPr>
          </w:p>
          <w:p w:rsidR="00992E3D" w:rsidRPr="005A1908" w:rsidRDefault="00992E3D" w:rsidP="005A1908">
            <w:pPr>
              <w:spacing w:after="160" w:line="259" w:lineRule="auto"/>
              <w:contextualSpacing/>
              <w:jc w:val="center"/>
            </w:pPr>
          </w:p>
          <w:p w:rsid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992E3D" w:rsidRPr="005A1908" w:rsidRDefault="00992E3D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</w:tbl>
    <w:p w:rsidR="005A1908" w:rsidRDefault="005A1908" w:rsidP="005A1908">
      <w:pPr>
        <w:jc w:val="center"/>
      </w:pPr>
    </w:p>
    <w:p w:rsidR="005A1908" w:rsidRPr="005A1908" w:rsidRDefault="005A1908" w:rsidP="005A1908">
      <w:pPr>
        <w:jc w:val="center"/>
        <w:rPr>
          <w:b/>
          <w:u w:val="single"/>
        </w:rPr>
      </w:pPr>
      <w:r w:rsidRPr="005A1908">
        <w:rPr>
          <w:b/>
          <w:u w:val="single"/>
        </w:rPr>
        <w:t>Hamlet Debate - Evidence Packet</w:t>
      </w:r>
    </w:p>
    <w:p w:rsidR="005A1908" w:rsidRPr="005A1908" w:rsidRDefault="00992E3D" w:rsidP="00992E3D">
      <w:pPr>
        <w:jc w:val="center"/>
      </w:pPr>
      <w:r w:rsidRPr="00992E3D">
        <w:rPr>
          <w:b/>
        </w:rPr>
        <w:t>Topic 3</w:t>
      </w:r>
      <w:r w:rsidR="005A1908" w:rsidRPr="00992E3D">
        <w:rPr>
          <w:b/>
        </w:rPr>
        <w:t>:</w:t>
      </w:r>
      <w:r w:rsidR="005A1908" w:rsidRPr="005A1908">
        <w:t xml:space="preserve"> </w:t>
      </w:r>
      <w:r>
        <w:t>Did Gertrude know about Claudius’s plan to kill the king?</w:t>
      </w:r>
    </w:p>
    <w:tbl>
      <w:tblPr>
        <w:tblStyle w:val="TableGrid2"/>
        <w:tblW w:w="9409" w:type="dxa"/>
        <w:tblInd w:w="-5" w:type="dxa"/>
        <w:tblLook w:val="04A0" w:firstRow="1" w:lastRow="0" w:firstColumn="1" w:lastColumn="0" w:noHBand="0" w:noVBand="1"/>
      </w:tblPr>
      <w:tblGrid>
        <w:gridCol w:w="4637"/>
        <w:gridCol w:w="4772"/>
      </w:tblGrid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992E3D" w:rsidP="005A1908">
            <w:pPr>
              <w:spacing w:after="160" w:line="259" w:lineRule="auto"/>
              <w:contextualSpacing/>
              <w:jc w:val="center"/>
            </w:pPr>
            <w:r>
              <w:t xml:space="preserve">Affirmative </w:t>
            </w:r>
          </w:p>
        </w:tc>
        <w:tc>
          <w:tcPr>
            <w:tcW w:w="4772" w:type="dxa"/>
          </w:tcPr>
          <w:p w:rsidR="005A1908" w:rsidRPr="005A1908" w:rsidRDefault="00992E3D" w:rsidP="005A1908">
            <w:pPr>
              <w:spacing w:after="160" w:line="259" w:lineRule="auto"/>
              <w:contextualSpacing/>
              <w:jc w:val="center"/>
            </w:pPr>
            <w:r>
              <w:t xml:space="preserve">Negative </w:t>
            </w:r>
          </w:p>
        </w:tc>
      </w:tr>
      <w:tr w:rsidR="005A1908" w:rsidRPr="005A1908" w:rsidTr="002D0012">
        <w:trPr>
          <w:trHeight w:val="553"/>
        </w:trPr>
        <w:tc>
          <w:tcPr>
            <w:tcW w:w="4637" w:type="dxa"/>
          </w:tcPr>
          <w:p w:rsidR="005A1908" w:rsidRPr="005A1908" w:rsidRDefault="00A539B7" w:rsidP="00A539B7">
            <w:r>
              <w:t xml:space="preserve">Ghost believes she was manipulated by Claudius (add evidence)  </w:t>
            </w: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Default="00A539B7" w:rsidP="00A539B7">
            <w:pPr>
              <w:spacing w:after="160" w:line="259" w:lineRule="auto"/>
              <w:contextualSpacing/>
            </w:pPr>
            <w:r>
              <w:t xml:space="preserve">She moves on quickly (add evidence) </w:t>
            </w: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Default="00A539B7" w:rsidP="00A539B7">
            <w:pPr>
              <w:spacing w:after="160" w:line="259" w:lineRule="auto"/>
              <w:contextualSpacing/>
            </w:pPr>
          </w:p>
          <w:p w:rsidR="00A539B7" w:rsidRPr="005A1908" w:rsidRDefault="00A539B7" w:rsidP="00A539B7">
            <w:pPr>
              <w:spacing w:after="160" w:line="259" w:lineRule="auto"/>
              <w:contextualSpacing/>
            </w:pP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2D0012">
        <w:trPr>
          <w:trHeight w:val="553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992E3D" w:rsidRDefault="00992E3D" w:rsidP="005A1908">
            <w:pPr>
              <w:spacing w:after="160" w:line="259" w:lineRule="auto"/>
              <w:contextualSpacing/>
              <w:jc w:val="center"/>
            </w:pPr>
          </w:p>
          <w:p w:rsidR="00992E3D" w:rsidRPr="005A1908" w:rsidRDefault="00992E3D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</w:tbl>
    <w:p w:rsidR="005A1908" w:rsidRDefault="005A1908" w:rsidP="005A1908">
      <w:pPr>
        <w:jc w:val="center"/>
      </w:pPr>
    </w:p>
    <w:p w:rsidR="005A1908" w:rsidRPr="005A1908" w:rsidRDefault="005A1908" w:rsidP="005A1908">
      <w:pPr>
        <w:jc w:val="center"/>
        <w:rPr>
          <w:b/>
          <w:u w:val="single"/>
        </w:rPr>
      </w:pPr>
      <w:r w:rsidRPr="005A1908">
        <w:rPr>
          <w:b/>
          <w:u w:val="single"/>
        </w:rPr>
        <w:t>Hamlet Debate - Evidence Packet</w:t>
      </w:r>
    </w:p>
    <w:p w:rsidR="005A1908" w:rsidRPr="005A1908" w:rsidRDefault="00992E3D" w:rsidP="00992E3D">
      <w:pPr>
        <w:ind w:left="360"/>
        <w:jc w:val="center"/>
      </w:pPr>
      <w:r w:rsidRPr="00992E3D">
        <w:rPr>
          <w:b/>
        </w:rPr>
        <w:t>Topic 4</w:t>
      </w:r>
      <w:r w:rsidR="005A1908" w:rsidRPr="00992E3D">
        <w:rPr>
          <w:b/>
        </w:rPr>
        <w:t>:</w:t>
      </w:r>
      <w:r w:rsidR="005A1908" w:rsidRPr="005A1908">
        <w:t xml:space="preserve"> </w:t>
      </w:r>
      <w:r>
        <w:t>Is King Hamlet’s ghost a good spirit from heaven or an evil goblin from hell?</w:t>
      </w:r>
    </w:p>
    <w:tbl>
      <w:tblPr>
        <w:tblStyle w:val="TableGrid3"/>
        <w:tblW w:w="9409" w:type="dxa"/>
        <w:tblInd w:w="-5" w:type="dxa"/>
        <w:tblLook w:val="04A0" w:firstRow="1" w:lastRow="0" w:firstColumn="1" w:lastColumn="0" w:noHBand="0" w:noVBand="1"/>
      </w:tblPr>
      <w:tblGrid>
        <w:gridCol w:w="4637"/>
        <w:gridCol w:w="4772"/>
      </w:tblGrid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A539B7" w:rsidP="005A1908">
            <w:pPr>
              <w:spacing w:after="160" w:line="259" w:lineRule="auto"/>
              <w:contextualSpacing/>
              <w:jc w:val="center"/>
            </w:pPr>
            <w:r>
              <w:t xml:space="preserve">Good Spirit </w:t>
            </w:r>
          </w:p>
        </w:tc>
        <w:tc>
          <w:tcPr>
            <w:tcW w:w="4772" w:type="dxa"/>
          </w:tcPr>
          <w:p w:rsidR="005A1908" w:rsidRPr="005A1908" w:rsidRDefault="00A539B7" w:rsidP="005A1908">
            <w:pPr>
              <w:spacing w:after="160" w:line="259" w:lineRule="auto"/>
              <w:contextualSpacing/>
              <w:jc w:val="center"/>
            </w:pPr>
            <w:r>
              <w:t xml:space="preserve">Evil Goblin </w:t>
            </w:r>
          </w:p>
        </w:tc>
      </w:tr>
      <w:tr w:rsidR="005A1908" w:rsidRPr="005A1908" w:rsidTr="002D0012">
        <w:trPr>
          <w:trHeight w:val="553"/>
        </w:trPr>
        <w:tc>
          <w:tcPr>
            <w:tcW w:w="4637" w:type="dxa"/>
          </w:tcPr>
          <w:p w:rsidR="00027871" w:rsidRPr="005A1908" w:rsidRDefault="00027871" w:rsidP="00027871">
            <w:pPr>
              <w:spacing w:after="160" w:line="259" w:lineRule="auto"/>
              <w:contextualSpacing/>
            </w:pPr>
            <w:r>
              <w:t xml:space="preserve">Does not want Gertrude to be hurt in Hamlet’s revenge plot </w:t>
            </w: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Default="00A539B7" w:rsidP="00A539B7">
            <w:r>
              <w:t xml:space="preserve">1.5 If you love me you will seek revenge (from of manipulation) </w:t>
            </w:r>
          </w:p>
          <w:p w:rsidR="00A539B7" w:rsidRDefault="00A539B7" w:rsidP="00A539B7"/>
          <w:p w:rsidR="00A539B7" w:rsidRDefault="00A539B7" w:rsidP="00A539B7"/>
          <w:p w:rsidR="00A539B7" w:rsidRPr="005A1908" w:rsidRDefault="00A539B7" w:rsidP="00A539B7">
            <w:r>
              <w:t xml:space="preserve"> A good sp</w:t>
            </w:r>
            <w:r w:rsidR="00027871">
              <w:t xml:space="preserve">irt would not ask for a murder </w:t>
            </w: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027871">
            <w:pPr>
              <w:spacing w:after="160" w:line="259" w:lineRule="auto"/>
              <w:contextualSpacing/>
            </w:pPr>
            <w:bookmarkStart w:id="0" w:name="_GoBack"/>
            <w:bookmarkEnd w:id="0"/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2D0012">
        <w:trPr>
          <w:trHeight w:val="553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Default="005A1908" w:rsidP="005A1908">
            <w:pPr>
              <w:spacing w:after="160" w:line="259" w:lineRule="auto"/>
              <w:contextualSpacing/>
            </w:pPr>
          </w:p>
          <w:p w:rsidR="00992E3D" w:rsidRPr="005A1908" w:rsidRDefault="00992E3D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992E3D" w:rsidRDefault="00992E3D" w:rsidP="005A1908">
            <w:pPr>
              <w:spacing w:after="160" w:line="259" w:lineRule="auto"/>
              <w:contextualSpacing/>
              <w:jc w:val="center"/>
            </w:pPr>
          </w:p>
          <w:p w:rsidR="00992E3D" w:rsidRPr="005A1908" w:rsidRDefault="00992E3D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</w:tbl>
    <w:p w:rsidR="005A1908" w:rsidRDefault="005A1908" w:rsidP="005A1908">
      <w:pPr>
        <w:jc w:val="center"/>
      </w:pPr>
    </w:p>
    <w:p w:rsidR="005A1908" w:rsidRPr="005A1908" w:rsidRDefault="005A1908" w:rsidP="005A1908">
      <w:pPr>
        <w:jc w:val="center"/>
        <w:rPr>
          <w:b/>
          <w:u w:val="single"/>
        </w:rPr>
      </w:pPr>
      <w:r w:rsidRPr="005A1908">
        <w:rPr>
          <w:b/>
          <w:u w:val="single"/>
        </w:rPr>
        <w:t>Hamlet Debate - Evidence Packet</w:t>
      </w:r>
    </w:p>
    <w:p w:rsidR="005A1908" w:rsidRPr="005A1908" w:rsidRDefault="00992E3D" w:rsidP="00992E3D">
      <w:pPr>
        <w:ind w:left="360"/>
        <w:jc w:val="center"/>
      </w:pPr>
      <w:r w:rsidRPr="00992E3D">
        <w:rPr>
          <w:b/>
        </w:rPr>
        <w:t xml:space="preserve">Topic 5: </w:t>
      </w:r>
      <w:r>
        <w:t>Are Hamlet’s actions against Claudius justice and revenge?</w:t>
      </w:r>
    </w:p>
    <w:tbl>
      <w:tblPr>
        <w:tblStyle w:val="TableGrid4"/>
        <w:tblW w:w="9409" w:type="dxa"/>
        <w:tblInd w:w="-5" w:type="dxa"/>
        <w:tblLook w:val="04A0" w:firstRow="1" w:lastRow="0" w:firstColumn="1" w:lastColumn="0" w:noHBand="0" w:noVBand="1"/>
      </w:tblPr>
      <w:tblGrid>
        <w:gridCol w:w="4637"/>
        <w:gridCol w:w="4772"/>
      </w:tblGrid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Default="00992E3D" w:rsidP="005A1908">
            <w:pPr>
              <w:spacing w:after="160" w:line="259" w:lineRule="auto"/>
              <w:contextualSpacing/>
              <w:jc w:val="center"/>
            </w:pPr>
            <w:r>
              <w:t xml:space="preserve">Justice </w:t>
            </w:r>
          </w:p>
          <w:p w:rsidR="00027871" w:rsidRPr="005A1908" w:rsidRDefault="00027871" w:rsidP="00027871">
            <w:pPr>
              <w:spacing w:after="160" w:line="259" w:lineRule="auto"/>
              <w:contextualSpacing/>
            </w:pPr>
            <w:r>
              <w:t xml:space="preserve">(restoration of balance, brings closure, rational) </w:t>
            </w:r>
          </w:p>
        </w:tc>
        <w:tc>
          <w:tcPr>
            <w:tcW w:w="4772" w:type="dxa"/>
          </w:tcPr>
          <w:p w:rsidR="005A1908" w:rsidRDefault="00992E3D" w:rsidP="00992E3D">
            <w:pPr>
              <w:spacing w:after="160" w:line="259" w:lineRule="auto"/>
              <w:contextualSpacing/>
              <w:jc w:val="center"/>
            </w:pPr>
            <w:r>
              <w:t xml:space="preserve">Revenge </w:t>
            </w:r>
            <w:r w:rsidR="005A1908" w:rsidRPr="005A1908">
              <w:t xml:space="preserve"> </w:t>
            </w:r>
          </w:p>
          <w:p w:rsidR="00027871" w:rsidRPr="005A1908" w:rsidRDefault="00027871" w:rsidP="00027871">
            <w:pPr>
              <w:spacing w:after="160" w:line="259" w:lineRule="auto"/>
              <w:contextualSpacing/>
            </w:pPr>
            <w:r>
              <w:t xml:space="preserve">(pay back, express rage, hate, or spite, emotional)  </w:t>
            </w:r>
          </w:p>
        </w:tc>
      </w:tr>
      <w:tr w:rsidR="005A1908" w:rsidRPr="005A1908" w:rsidTr="002D0012">
        <w:trPr>
          <w:trHeight w:val="553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992E3D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2D0012">
        <w:trPr>
          <w:trHeight w:val="553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Default="005A1908" w:rsidP="005A1908">
            <w:pPr>
              <w:spacing w:after="160" w:line="259" w:lineRule="auto"/>
              <w:contextualSpacing/>
            </w:pPr>
          </w:p>
          <w:p w:rsidR="00992E3D" w:rsidRPr="005A1908" w:rsidRDefault="00992E3D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  <w:tr w:rsidR="005A1908" w:rsidRPr="005A1908" w:rsidTr="002D0012">
        <w:trPr>
          <w:trHeight w:val="586"/>
        </w:trPr>
        <w:tc>
          <w:tcPr>
            <w:tcW w:w="4637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  <w:p w:rsidR="005A1908" w:rsidRPr="005A1908" w:rsidRDefault="005A1908" w:rsidP="005A1908">
            <w:pPr>
              <w:spacing w:after="160" w:line="259" w:lineRule="auto"/>
              <w:contextualSpacing/>
            </w:pPr>
          </w:p>
        </w:tc>
        <w:tc>
          <w:tcPr>
            <w:tcW w:w="4772" w:type="dxa"/>
          </w:tcPr>
          <w:p w:rsidR="005A1908" w:rsidRPr="005A1908" w:rsidRDefault="005A1908" w:rsidP="005A1908">
            <w:pPr>
              <w:spacing w:after="160" w:line="259" w:lineRule="auto"/>
              <w:contextualSpacing/>
              <w:jc w:val="center"/>
            </w:pPr>
          </w:p>
        </w:tc>
      </w:tr>
    </w:tbl>
    <w:p w:rsidR="005A1908" w:rsidRPr="005A1908" w:rsidRDefault="005A1908" w:rsidP="005A1908">
      <w:pPr>
        <w:jc w:val="center"/>
      </w:pPr>
    </w:p>
    <w:sectPr w:rsidR="005A1908" w:rsidRPr="005A1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D8" w:rsidRDefault="009E55D8" w:rsidP="007C5C9C">
      <w:pPr>
        <w:spacing w:after="0" w:line="240" w:lineRule="auto"/>
      </w:pPr>
      <w:r>
        <w:separator/>
      </w:r>
    </w:p>
  </w:endnote>
  <w:endnote w:type="continuationSeparator" w:id="0">
    <w:p w:rsidR="009E55D8" w:rsidRDefault="009E55D8" w:rsidP="007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D8" w:rsidRDefault="009E55D8" w:rsidP="007C5C9C">
      <w:pPr>
        <w:spacing w:after="0" w:line="240" w:lineRule="auto"/>
      </w:pPr>
      <w:r>
        <w:separator/>
      </w:r>
    </w:p>
  </w:footnote>
  <w:footnote w:type="continuationSeparator" w:id="0">
    <w:p w:rsidR="009E55D8" w:rsidRDefault="009E55D8" w:rsidP="007C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08" w:rsidRDefault="005A1908">
    <w:pPr>
      <w:pStyle w:val="Header"/>
    </w:pPr>
    <w:r>
      <w:t>Name: ___________________________________ Date: __________________________ 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721"/>
    <w:multiLevelType w:val="hybridMultilevel"/>
    <w:tmpl w:val="7E1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F47"/>
    <w:multiLevelType w:val="hybridMultilevel"/>
    <w:tmpl w:val="0E6A3826"/>
    <w:lvl w:ilvl="0" w:tplc="C07E3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057CF"/>
    <w:multiLevelType w:val="hybridMultilevel"/>
    <w:tmpl w:val="7E1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27D6"/>
    <w:multiLevelType w:val="hybridMultilevel"/>
    <w:tmpl w:val="7E1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C"/>
    <w:rsid w:val="00027871"/>
    <w:rsid w:val="00305981"/>
    <w:rsid w:val="005A1908"/>
    <w:rsid w:val="00636FC1"/>
    <w:rsid w:val="00722ED6"/>
    <w:rsid w:val="007443F0"/>
    <w:rsid w:val="0077458F"/>
    <w:rsid w:val="007C5C9C"/>
    <w:rsid w:val="009153B9"/>
    <w:rsid w:val="0099028F"/>
    <w:rsid w:val="00992E3D"/>
    <w:rsid w:val="009E55D8"/>
    <w:rsid w:val="00A539B7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D764"/>
  <w15:chartTrackingRefBased/>
  <w15:docId w15:val="{BB9B080B-4F3E-4B7A-8A6E-CA60BD82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9C"/>
  </w:style>
  <w:style w:type="paragraph" w:styleId="Footer">
    <w:name w:val="footer"/>
    <w:basedOn w:val="Normal"/>
    <w:link w:val="FooterChar"/>
    <w:uiPriority w:val="99"/>
    <w:unhideWhenUsed/>
    <w:rsid w:val="007C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9C"/>
  </w:style>
  <w:style w:type="table" w:styleId="TableGrid">
    <w:name w:val="Table Grid"/>
    <w:basedOn w:val="TableNormal"/>
    <w:uiPriority w:val="39"/>
    <w:rsid w:val="007C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C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A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A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A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A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Erica</dc:creator>
  <cp:keywords/>
  <dc:description/>
  <cp:lastModifiedBy>Horne, Erica  </cp:lastModifiedBy>
  <cp:revision>2</cp:revision>
  <cp:lastPrinted>2018-05-01T16:54:00Z</cp:lastPrinted>
  <dcterms:created xsi:type="dcterms:W3CDTF">2018-04-30T17:23:00Z</dcterms:created>
  <dcterms:modified xsi:type="dcterms:W3CDTF">2018-05-01T17:57:00Z</dcterms:modified>
</cp:coreProperties>
</file>